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59" w:rsidRPr="007D030D" w:rsidRDefault="00C93B59" w:rsidP="00C93B59">
      <w:pPr>
        <w:spacing w:line="360" w:lineRule="auto"/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新乡</w:t>
      </w:r>
      <w:r w:rsidRPr="007D030D">
        <w:rPr>
          <w:rFonts w:eastAsia="方正小标宋简体" w:hint="eastAsia"/>
          <w:b/>
          <w:sz w:val="32"/>
          <w:szCs w:val="32"/>
        </w:rPr>
        <w:t>学院信息系统备案登记表</w:t>
      </w:r>
    </w:p>
    <w:p w:rsidR="00C93B59" w:rsidRPr="007D030D" w:rsidRDefault="00C93B59" w:rsidP="00C93B59">
      <w:pPr>
        <w:spacing w:line="360" w:lineRule="auto"/>
        <w:ind w:right="800"/>
        <w:jc w:val="right"/>
        <w:rPr>
          <w:rFonts w:eastAsia="仿宋_GB2312"/>
          <w:sz w:val="20"/>
        </w:rPr>
      </w:pPr>
      <w:r w:rsidRPr="007D030D">
        <w:rPr>
          <w:rFonts w:eastAsia="仿宋_GB2312" w:hint="eastAsia"/>
          <w:sz w:val="20"/>
        </w:rPr>
        <w:t>填表人：</w:t>
      </w:r>
    </w:p>
    <w:tbl>
      <w:tblPr>
        <w:tblStyle w:val="a3"/>
        <w:tblW w:w="5255" w:type="pct"/>
        <w:jc w:val="center"/>
        <w:tblLook w:val="04A0" w:firstRow="1" w:lastRow="0" w:firstColumn="1" w:lastColumn="0" w:noHBand="0" w:noVBand="1"/>
      </w:tblPr>
      <w:tblGrid>
        <w:gridCol w:w="1129"/>
        <w:gridCol w:w="573"/>
        <w:gridCol w:w="1035"/>
        <w:gridCol w:w="1086"/>
        <w:gridCol w:w="756"/>
        <w:gridCol w:w="45"/>
        <w:gridCol w:w="1091"/>
        <w:gridCol w:w="537"/>
        <w:gridCol w:w="453"/>
        <w:gridCol w:w="2252"/>
      </w:tblGrid>
      <w:tr w:rsidR="00C93B59" w:rsidRPr="007D030D" w:rsidTr="00223EB7">
        <w:trPr>
          <w:trHeight w:val="428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单位名称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93B59" w:rsidRPr="007D030D" w:rsidTr="00223EB7">
        <w:trPr>
          <w:trHeight w:val="390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信息系统名称</w:t>
            </w:r>
          </w:p>
        </w:tc>
        <w:tc>
          <w:tcPr>
            <w:tcW w:w="1606" w:type="pct"/>
            <w:gridSpan w:val="3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版本</w:t>
            </w:r>
          </w:p>
        </w:tc>
        <w:tc>
          <w:tcPr>
            <w:tcW w:w="1810" w:type="pct"/>
            <w:gridSpan w:val="3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</w:tr>
      <w:tr w:rsidR="00C93B59" w:rsidRPr="007D030D" w:rsidTr="00223EB7">
        <w:trPr>
          <w:trHeight w:val="390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IP</w:t>
            </w:r>
            <w:r w:rsidRPr="007D030D">
              <w:rPr>
                <w:rFonts w:eastAsia="仿宋_GB2312" w:hint="eastAsia"/>
              </w:rPr>
              <w:t>地址</w:t>
            </w:r>
          </w:p>
        </w:tc>
        <w:tc>
          <w:tcPr>
            <w:tcW w:w="1606" w:type="pct"/>
            <w:gridSpan w:val="3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域名</w:t>
            </w:r>
          </w:p>
        </w:tc>
        <w:tc>
          <w:tcPr>
            <w:tcW w:w="1810" w:type="pct"/>
            <w:gridSpan w:val="3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/>
              </w:rPr>
              <w:t>如果无域名填写无</w:t>
            </w:r>
          </w:p>
        </w:tc>
      </w:tr>
      <w:tr w:rsidR="00C93B59" w:rsidRPr="007D030D" w:rsidTr="00223EB7">
        <w:trPr>
          <w:trHeight w:val="390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存放位置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填写详细楼号和房号。如果托管在网管中心填写数据中心机房；如果</w:t>
            </w:r>
            <w:r w:rsidRPr="007D030D">
              <w:rPr>
                <w:rFonts w:eastAsia="仿宋_GB2312"/>
              </w:rPr>
              <w:t>租用云空间，需要填写云提供商名称；如果为其他情形，按实际填写。</w:t>
            </w: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启用时间</w:t>
            </w:r>
          </w:p>
        </w:tc>
        <w:tc>
          <w:tcPr>
            <w:tcW w:w="1606" w:type="pct"/>
            <w:gridSpan w:val="3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使用时段</w:t>
            </w:r>
          </w:p>
        </w:tc>
        <w:tc>
          <w:tcPr>
            <w:tcW w:w="1810" w:type="pct"/>
            <w:gridSpan w:val="3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</w:tr>
      <w:tr w:rsidR="00C93B59" w:rsidRPr="007D030D" w:rsidTr="00223EB7">
        <w:trPr>
          <w:trHeight w:val="796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是否在用</w:t>
            </w:r>
          </w:p>
        </w:tc>
        <w:tc>
          <w:tcPr>
            <w:tcW w:w="4050" w:type="pct"/>
            <w:gridSpan w:val="8"/>
          </w:tcPr>
          <w:p w:rsidR="00C93B59" w:rsidRPr="007D030D" w:rsidRDefault="00C93B59" w:rsidP="00223EB7">
            <w:pPr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/>
              </w:rPr>
              <w:t>是</w:t>
            </w:r>
            <w:r w:rsidRPr="007D030D">
              <w:rPr>
                <w:rFonts w:eastAsia="仿宋_GB2312" w:hint="eastAsia"/>
              </w:rPr>
              <w:t xml:space="preserve">   </w:t>
            </w: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/>
              </w:rPr>
              <w:t>否</w:t>
            </w:r>
          </w:p>
          <w:p w:rsidR="00C93B59" w:rsidRPr="007D030D" w:rsidRDefault="00C93B59" w:rsidP="00223EB7">
            <w:pPr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如果已经停止使用，需要说明服务器、操作系统、信息系统、业务数据等采取的处置措施。</w:t>
            </w: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服务器信息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品牌：□</w:t>
            </w:r>
            <w:r w:rsidRPr="007D030D">
              <w:rPr>
                <w:rFonts w:eastAsia="仿宋_GB2312" w:hint="eastAsia"/>
              </w:rPr>
              <w:t xml:space="preserve">HP </w:t>
            </w: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 w:hint="eastAsia"/>
              </w:rPr>
              <w:t xml:space="preserve">dell </w:t>
            </w:r>
            <w:r w:rsidRPr="007D030D">
              <w:rPr>
                <w:rFonts w:eastAsia="仿宋_GB2312" w:hint="eastAsia"/>
              </w:rPr>
              <w:t>□联想</w:t>
            </w:r>
            <w:r w:rsidRPr="007D030D">
              <w:rPr>
                <w:rFonts w:eastAsia="仿宋_GB2312" w:hint="eastAsia"/>
              </w:rPr>
              <w:t xml:space="preserve"> </w:t>
            </w:r>
            <w:r w:rsidRPr="007D030D">
              <w:rPr>
                <w:rFonts w:eastAsia="仿宋_GB2312" w:hint="eastAsia"/>
              </w:rPr>
              <w:t>□曙光</w:t>
            </w:r>
            <w:r w:rsidRPr="007D030D">
              <w:rPr>
                <w:rFonts w:eastAsia="仿宋_GB2312" w:hint="eastAsia"/>
              </w:rPr>
              <w:t xml:space="preserve"> </w:t>
            </w:r>
            <w:r w:rsidRPr="007D030D">
              <w:rPr>
                <w:rFonts w:eastAsia="仿宋_GB2312" w:hint="eastAsia"/>
              </w:rPr>
              <w:t>□浪潮</w:t>
            </w:r>
            <w:r w:rsidRPr="007D030D">
              <w:rPr>
                <w:rFonts w:eastAsia="仿宋_GB2312" w:hint="eastAsia"/>
              </w:rPr>
              <w:t xml:space="preserve"> </w:t>
            </w:r>
            <w:r w:rsidRPr="007D030D">
              <w:rPr>
                <w:rFonts w:eastAsia="仿宋_GB2312" w:hint="eastAsia"/>
              </w:rPr>
              <w:t>□华为</w:t>
            </w:r>
            <w:r w:rsidRPr="007D030D">
              <w:rPr>
                <w:rFonts w:eastAsia="仿宋_GB2312" w:hint="eastAsia"/>
              </w:rPr>
              <w:t xml:space="preserve"> </w:t>
            </w: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 w:hint="eastAsia"/>
              </w:rPr>
              <w:t xml:space="preserve">H3C </w:t>
            </w:r>
            <w:r w:rsidRPr="007D030D">
              <w:rPr>
                <w:rFonts w:eastAsia="仿宋_GB2312" w:hint="eastAsia"/>
              </w:rPr>
              <w:t>□其他</w:t>
            </w:r>
            <w:r w:rsidRPr="007D030D">
              <w:rPr>
                <w:rFonts w:eastAsia="仿宋_GB2312" w:hint="eastAsia"/>
                <w:u w:val="single"/>
              </w:rPr>
              <w:t xml:space="preserve">          </w:t>
            </w:r>
          </w:p>
          <w:p w:rsidR="00C93B59" w:rsidRPr="007D030D" w:rsidRDefault="00C93B59" w:rsidP="00223EB7">
            <w:pPr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规格：□单路</w:t>
            </w:r>
            <w:r w:rsidRPr="007D030D">
              <w:rPr>
                <w:rFonts w:eastAsia="仿宋_GB2312" w:hint="eastAsia"/>
              </w:rPr>
              <w:t xml:space="preserve"> </w:t>
            </w:r>
            <w:r w:rsidRPr="007D030D">
              <w:rPr>
                <w:rFonts w:eastAsia="仿宋_GB2312" w:hint="eastAsia"/>
              </w:rPr>
              <w:t>□双路</w:t>
            </w:r>
            <w:r w:rsidRPr="007D030D">
              <w:rPr>
                <w:rFonts w:eastAsia="仿宋_GB2312" w:hint="eastAsia"/>
              </w:rPr>
              <w:t xml:space="preserve"> </w:t>
            </w:r>
            <w:r w:rsidRPr="007D030D">
              <w:rPr>
                <w:rFonts w:eastAsia="仿宋_GB2312" w:hint="eastAsia"/>
              </w:rPr>
              <w:t>□四路</w:t>
            </w:r>
            <w:r w:rsidRPr="007D030D">
              <w:rPr>
                <w:rFonts w:eastAsia="仿宋_GB2312" w:hint="eastAsia"/>
              </w:rPr>
              <w:t xml:space="preserve"> </w:t>
            </w:r>
            <w:r w:rsidRPr="007D030D">
              <w:rPr>
                <w:rFonts w:eastAsia="仿宋_GB2312" w:hint="eastAsia"/>
              </w:rPr>
              <w:t>□八路</w:t>
            </w:r>
            <w:r w:rsidRPr="007D030D">
              <w:rPr>
                <w:rFonts w:eastAsia="仿宋_GB2312" w:hint="eastAsia"/>
              </w:rPr>
              <w:t xml:space="preserve"> </w:t>
            </w:r>
            <w:r w:rsidRPr="007D030D">
              <w:rPr>
                <w:rFonts w:eastAsia="仿宋_GB2312" w:hint="eastAsia"/>
              </w:rPr>
              <w:t>□多路□其他</w:t>
            </w:r>
            <w:r w:rsidRPr="007D030D">
              <w:rPr>
                <w:rFonts w:eastAsia="仿宋_GB2312" w:hint="eastAsia"/>
                <w:u w:val="single"/>
              </w:rPr>
              <w:t xml:space="preserve">         </w:t>
            </w:r>
          </w:p>
          <w:p w:rsidR="00C93B59" w:rsidRPr="007D030D" w:rsidRDefault="00C93B59" w:rsidP="00223EB7">
            <w:pPr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数量：</w:t>
            </w:r>
            <w:r w:rsidRPr="007D030D">
              <w:rPr>
                <w:rFonts w:eastAsia="仿宋_GB2312" w:hint="eastAsia"/>
                <w:u w:val="single"/>
              </w:rPr>
              <w:t xml:space="preserve">         </w:t>
            </w: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操作系统</w:t>
            </w:r>
          </w:p>
        </w:tc>
        <w:tc>
          <w:tcPr>
            <w:tcW w:w="1606" w:type="pct"/>
            <w:gridSpan w:val="3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/>
              </w:rPr>
              <w:t>版本</w:t>
            </w:r>
          </w:p>
        </w:tc>
        <w:tc>
          <w:tcPr>
            <w:tcW w:w="1810" w:type="pct"/>
            <w:gridSpan w:val="3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中间件及版本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开放端口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开发商（者）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/>
              </w:rPr>
              <w:t>（自开发填写自研）</w:t>
            </w:r>
          </w:p>
        </w:tc>
      </w:tr>
      <w:tr w:rsidR="00C93B59" w:rsidRPr="007D030D" w:rsidTr="00223EB7">
        <w:trPr>
          <w:trHeight w:val="491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运维人员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□管理</w:t>
            </w:r>
            <w:r w:rsidRPr="007D030D">
              <w:rPr>
                <w:rFonts w:eastAsia="仿宋_GB2312"/>
              </w:rPr>
              <w:t>员自行运维</w:t>
            </w:r>
            <w:r w:rsidRPr="007D030D">
              <w:rPr>
                <w:rFonts w:eastAsia="仿宋_GB2312" w:hint="eastAsia"/>
              </w:rPr>
              <w:t xml:space="preserve">   </w:t>
            </w:r>
            <w:r w:rsidRPr="007D030D">
              <w:rPr>
                <w:rFonts w:eastAsia="仿宋_GB2312" w:hint="eastAsia"/>
              </w:rPr>
              <w:t>□开发</w:t>
            </w:r>
            <w:r w:rsidRPr="007D030D">
              <w:rPr>
                <w:rFonts w:eastAsia="仿宋_GB2312"/>
              </w:rPr>
              <w:t>商（者）协助</w:t>
            </w:r>
          </w:p>
        </w:tc>
      </w:tr>
      <w:tr w:rsidR="00C93B59" w:rsidRPr="007D030D" w:rsidTr="00223EB7">
        <w:trPr>
          <w:trHeight w:val="442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运维方式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/>
              </w:rPr>
              <w:t>本地运维</w:t>
            </w:r>
            <w:r w:rsidRPr="007D030D">
              <w:rPr>
                <w:rFonts w:eastAsia="仿宋_GB2312" w:hint="eastAsia"/>
              </w:rPr>
              <w:t xml:space="preserve">         </w:t>
            </w:r>
            <w:r w:rsidRPr="007D030D">
              <w:rPr>
                <w:rFonts w:eastAsia="仿宋_GB2312" w:hint="eastAsia"/>
              </w:rPr>
              <w:t>□远程运维，采取的方式</w:t>
            </w:r>
            <w:r w:rsidRPr="007D030D">
              <w:rPr>
                <w:rFonts w:eastAsia="仿宋_GB2312" w:hint="eastAsia"/>
                <w:u w:val="single"/>
              </w:rPr>
              <w:t xml:space="preserve">              </w:t>
            </w: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Web</w:t>
            </w:r>
            <w:r w:rsidRPr="007D030D">
              <w:rPr>
                <w:rFonts w:eastAsia="仿宋_GB2312" w:hint="eastAsia"/>
              </w:rPr>
              <w:t>框架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jc w:val="left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 w:hint="eastAsia"/>
              </w:rPr>
              <w:t xml:space="preserve">ASP </w:t>
            </w: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 w:hint="eastAsia"/>
              </w:rPr>
              <w:t xml:space="preserve">PHP </w:t>
            </w: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 w:hint="eastAsia"/>
              </w:rPr>
              <w:t xml:space="preserve">.NET </w:t>
            </w: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 w:hint="eastAsia"/>
              </w:rPr>
              <w:t xml:space="preserve">JAVA </w:t>
            </w:r>
            <w:r w:rsidRPr="007D030D">
              <w:rPr>
                <w:rFonts w:eastAsia="仿宋_GB2312" w:hint="eastAsia"/>
              </w:rPr>
              <w:t>□其他</w:t>
            </w:r>
            <w:r w:rsidRPr="007D030D">
              <w:rPr>
                <w:rFonts w:eastAsia="仿宋_GB2312" w:hint="eastAsia"/>
                <w:u w:val="single"/>
              </w:rPr>
              <w:t xml:space="preserve">          </w:t>
            </w: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数据库类型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jc w:val="left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 w:hint="eastAsia"/>
              </w:rPr>
              <w:t xml:space="preserve">MySQL </w:t>
            </w: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 w:hint="eastAsia"/>
              </w:rPr>
              <w:t xml:space="preserve">SQL Server </w:t>
            </w:r>
            <w:r w:rsidRPr="007D030D">
              <w:rPr>
                <w:rFonts w:eastAsia="仿宋_GB2312" w:hint="eastAsia"/>
              </w:rPr>
              <w:t>□</w:t>
            </w:r>
            <w:r w:rsidRPr="007D030D">
              <w:rPr>
                <w:rFonts w:eastAsia="仿宋_GB2312"/>
              </w:rPr>
              <w:t>Oracle</w:t>
            </w:r>
            <w:r w:rsidRPr="007D030D">
              <w:rPr>
                <w:rFonts w:eastAsia="仿宋_GB2312" w:hint="eastAsia"/>
              </w:rPr>
              <w:t xml:space="preserve"> </w:t>
            </w:r>
            <w:r w:rsidRPr="007D030D">
              <w:rPr>
                <w:rFonts w:eastAsia="仿宋_GB2312" w:hint="eastAsia"/>
              </w:rPr>
              <w:t>□其他</w:t>
            </w:r>
            <w:r w:rsidRPr="007D030D">
              <w:rPr>
                <w:rFonts w:eastAsia="仿宋_GB2312" w:hint="eastAsia"/>
                <w:u w:val="single"/>
              </w:rPr>
              <w:t xml:space="preserve">        </w:t>
            </w: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服务对象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jc w:val="left"/>
              <w:rPr>
                <w:rFonts w:eastAsia="仿宋_GB2312"/>
              </w:rPr>
            </w:pP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访问范围</w:t>
            </w:r>
          </w:p>
        </w:tc>
        <w:tc>
          <w:tcPr>
            <w:tcW w:w="1631" w:type="pct"/>
            <w:gridSpan w:val="4"/>
            <w:vAlign w:val="center"/>
          </w:tcPr>
          <w:p w:rsidR="00C93B59" w:rsidRPr="007D030D" w:rsidRDefault="00C93B59" w:rsidP="00223EB7">
            <w:pPr>
              <w:jc w:val="left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□校内</w:t>
            </w:r>
            <w:r w:rsidRPr="007D030D">
              <w:rPr>
                <w:rFonts w:eastAsia="仿宋_GB2312" w:hint="eastAsia"/>
              </w:rPr>
              <w:t xml:space="preserve">   </w:t>
            </w:r>
            <w:r w:rsidRPr="007D030D">
              <w:rPr>
                <w:rFonts w:eastAsia="仿宋_GB2312" w:hint="eastAsia"/>
              </w:rPr>
              <w:t>□校外</w:t>
            </w:r>
          </w:p>
        </w:tc>
        <w:tc>
          <w:tcPr>
            <w:tcW w:w="909" w:type="pct"/>
            <w:gridSpan w:val="2"/>
            <w:vAlign w:val="center"/>
          </w:tcPr>
          <w:p w:rsidR="00C93B59" w:rsidRPr="007D030D" w:rsidRDefault="00C93B59" w:rsidP="00223EB7">
            <w:pPr>
              <w:jc w:val="left"/>
              <w:rPr>
                <w:rFonts w:eastAsia="仿宋_GB2312"/>
              </w:rPr>
            </w:pPr>
            <w:r w:rsidRPr="007D030D">
              <w:rPr>
                <w:rFonts w:eastAsia="仿宋_GB2312"/>
              </w:rPr>
              <w:t>是否</w:t>
            </w:r>
            <w:r w:rsidRPr="007D030D">
              <w:rPr>
                <w:rFonts w:eastAsia="仿宋_GB2312" w:hint="eastAsia"/>
              </w:rPr>
              <w:t>落实</w:t>
            </w:r>
            <w:r w:rsidRPr="007D030D">
              <w:rPr>
                <w:rFonts w:eastAsia="仿宋_GB2312"/>
              </w:rPr>
              <w:t>等保</w:t>
            </w:r>
          </w:p>
        </w:tc>
        <w:tc>
          <w:tcPr>
            <w:tcW w:w="1511" w:type="pct"/>
            <w:gridSpan w:val="2"/>
            <w:vAlign w:val="center"/>
          </w:tcPr>
          <w:p w:rsidR="00C93B59" w:rsidRPr="007D030D" w:rsidRDefault="00C93B59" w:rsidP="00223EB7">
            <w:pPr>
              <w:jc w:val="left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□是</w:t>
            </w:r>
            <w:r w:rsidRPr="007D030D">
              <w:rPr>
                <w:rFonts w:eastAsia="仿宋_GB2312" w:hint="eastAsia"/>
              </w:rPr>
              <w:t xml:space="preserve">   </w:t>
            </w:r>
            <w:r w:rsidRPr="007D030D">
              <w:rPr>
                <w:rFonts w:eastAsia="仿宋_GB2312" w:hint="eastAsia"/>
              </w:rPr>
              <w:t>□否</w:t>
            </w: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交互式服务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jc w:val="left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□有</w:t>
            </w:r>
            <w:r w:rsidRPr="007D030D">
              <w:rPr>
                <w:rFonts w:eastAsia="仿宋_GB2312" w:hint="eastAsia"/>
              </w:rPr>
              <w:t xml:space="preserve">     </w:t>
            </w:r>
            <w:r w:rsidRPr="007D030D">
              <w:rPr>
                <w:rFonts w:eastAsia="仿宋_GB2312" w:hint="eastAsia"/>
              </w:rPr>
              <w:t>□无（例如：论坛、留言簿等具有交互功能，请如实填写）</w:t>
            </w:r>
          </w:p>
        </w:tc>
      </w:tr>
      <w:tr w:rsidR="00C93B59" w:rsidRPr="007D030D" w:rsidTr="00223EB7">
        <w:trPr>
          <w:trHeight w:val="373"/>
          <w:jc w:val="center"/>
        </w:trPr>
        <w:tc>
          <w:tcPr>
            <w:tcW w:w="950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安全防护</w:t>
            </w:r>
          </w:p>
        </w:tc>
        <w:tc>
          <w:tcPr>
            <w:tcW w:w="4050" w:type="pct"/>
            <w:gridSpan w:val="8"/>
            <w:vAlign w:val="center"/>
          </w:tcPr>
          <w:p w:rsidR="00C93B59" w:rsidRPr="007D030D" w:rsidRDefault="00C93B59" w:rsidP="00223EB7">
            <w:pPr>
              <w:jc w:val="left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□有</w:t>
            </w:r>
            <w:r w:rsidRPr="007D030D">
              <w:rPr>
                <w:rFonts w:eastAsia="仿宋_GB2312" w:hint="eastAsia"/>
              </w:rPr>
              <w:t xml:space="preserve">     </w:t>
            </w:r>
            <w:r w:rsidRPr="007D030D">
              <w:rPr>
                <w:rFonts w:eastAsia="仿宋_GB2312" w:hint="eastAsia"/>
              </w:rPr>
              <w:t>□无（请如实、详细填写采取安全措施，如果托管在网管中心填写有）</w:t>
            </w:r>
          </w:p>
        </w:tc>
      </w:tr>
      <w:tr w:rsidR="00C93B59" w:rsidRPr="007D030D" w:rsidTr="00223EB7">
        <w:trPr>
          <w:trHeight w:val="392"/>
          <w:jc w:val="center"/>
        </w:trPr>
        <w:tc>
          <w:tcPr>
            <w:tcW w:w="5000" w:type="pct"/>
            <w:gridSpan w:val="10"/>
            <w:vAlign w:val="center"/>
          </w:tcPr>
          <w:p w:rsidR="00C93B59" w:rsidRPr="007D030D" w:rsidRDefault="00C93B59" w:rsidP="00223EB7">
            <w:pPr>
              <w:jc w:val="left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系统处理的主要数据、容量、备份机制说明：</w:t>
            </w:r>
          </w:p>
          <w:p w:rsidR="00C93B59" w:rsidRPr="007D030D" w:rsidRDefault="00C93B59" w:rsidP="00223EB7">
            <w:pPr>
              <w:jc w:val="left"/>
              <w:rPr>
                <w:rFonts w:eastAsia="仿宋_GB2312"/>
              </w:rPr>
            </w:pPr>
          </w:p>
        </w:tc>
      </w:tr>
      <w:tr w:rsidR="00C93B59" w:rsidRPr="007D030D" w:rsidTr="00223EB7">
        <w:trPr>
          <w:trHeight w:val="453"/>
          <w:jc w:val="center"/>
        </w:trPr>
        <w:tc>
          <w:tcPr>
            <w:tcW w:w="5000" w:type="pct"/>
            <w:gridSpan w:val="10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系统管理员</w:t>
            </w:r>
          </w:p>
        </w:tc>
      </w:tr>
      <w:tr w:rsidR="00C93B59" w:rsidRPr="007D030D" w:rsidTr="00223EB7">
        <w:trPr>
          <w:trHeight w:val="453"/>
          <w:jc w:val="center"/>
        </w:trPr>
        <w:tc>
          <w:tcPr>
            <w:tcW w:w="630" w:type="pct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姓</w:t>
            </w:r>
            <w:r w:rsidRPr="007D030D">
              <w:rPr>
                <w:rFonts w:eastAsia="仿宋_GB2312" w:hint="eastAsia"/>
              </w:rPr>
              <w:t xml:space="preserve">  </w:t>
            </w:r>
            <w:r w:rsidRPr="007D030D">
              <w:rPr>
                <w:rFonts w:eastAsia="仿宋_GB2312" w:hint="eastAsia"/>
              </w:rPr>
              <w:t>名</w:t>
            </w:r>
          </w:p>
        </w:tc>
        <w:tc>
          <w:tcPr>
            <w:tcW w:w="898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  <w:tc>
          <w:tcPr>
            <w:tcW w:w="606" w:type="pct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职</w:t>
            </w:r>
            <w:r w:rsidRPr="007D030D">
              <w:rPr>
                <w:rFonts w:eastAsia="仿宋_GB2312" w:hint="eastAsia"/>
              </w:rPr>
              <w:t xml:space="preserve">  </w:t>
            </w:r>
            <w:r w:rsidRPr="007D030D">
              <w:rPr>
                <w:rFonts w:eastAsia="仿宋_GB2312" w:hint="eastAsia"/>
              </w:rPr>
              <w:t>务</w:t>
            </w:r>
          </w:p>
        </w:tc>
        <w:tc>
          <w:tcPr>
            <w:tcW w:w="1056" w:type="pct"/>
            <w:gridSpan w:val="3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手</w:t>
            </w:r>
            <w:r w:rsidRPr="007D030D">
              <w:rPr>
                <w:rFonts w:eastAsia="仿宋_GB2312" w:hint="eastAsia"/>
              </w:rPr>
              <w:t xml:space="preserve">  </w:t>
            </w:r>
            <w:r w:rsidRPr="007D030D">
              <w:rPr>
                <w:rFonts w:eastAsia="仿宋_GB2312" w:hint="eastAsia"/>
              </w:rPr>
              <w:t>机</w:t>
            </w:r>
          </w:p>
        </w:tc>
        <w:tc>
          <w:tcPr>
            <w:tcW w:w="1257" w:type="pct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</w:tr>
      <w:tr w:rsidR="00C93B59" w:rsidRPr="007D030D" w:rsidTr="00223EB7">
        <w:trPr>
          <w:trHeight w:val="405"/>
          <w:jc w:val="center"/>
        </w:trPr>
        <w:tc>
          <w:tcPr>
            <w:tcW w:w="630" w:type="pct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办公电话</w:t>
            </w:r>
          </w:p>
        </w:tc>
        <w:tc>
          <w:tcPr>
            <w:tcW w:w="898" w:type="pct"/>
            <w:gridSpan w:val="2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  <w:tc>
          <w:tcPr>
            <w:tcW w:w="606" w:type="pct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邮</w:t>
            </w:r>
            <w:r w:rsidRPr="007D030D">
              <w:rPr>
                <w:rFonts w:eastAsia="仿宋_GB2312" w:hint="eastAsia"/>
              </w:rPr>
              <w:t xml:space="preserve">  </w:t>
            </w:r>
            <w:r w:rsidRPr="007D030D">
              <w:rPr>
                <w:rFonts w:eastAsia="仿宋_GB2312" w:hint="eastAsia"/>
              </w:rPr>
              <w:t>箱</w:t>
            </w:r>
          </w:p>
        </w:tc>
        <w:tc>
          <w:tcPr>
            <w:tcW w:w="2866" w:type="pct"/>
            <w:gridSpan w:val="6"/>
            <w:vAlign w:val="center"/>
          </w:tcPr>
          <w:p w:rsidR="00C93B59" w:rsidRPr="007D030D" w:rsidRDefault="00C93B59" w:rsidP="00223EB7">
            <w:pPr>
              <w:jc w:val="center"/>
              <w:rPr>
                <w:rFonts w:eastAsia="仿宋_GB2312"/>
              </w:rPr>
            </w:pPr>
          </w:p>
        </w:tc>
      </w:tr>
      <w:tr w:rsidR="00C93B59" w:rsidRPr="007D030D" w:rsidTr="00223EB7">
        <w:trPr>
          <w:trHeight w:val="295"/>
          <w:jc w:val="center"/>
        </w:trPr>
        <w:tc>
          <w:tcPr>
            <w:tcW w:w="5000" w:type="pct"/>
            <w:gridSpan w:val="10"/>
            <w:vAlign w:val="center"/>
          </w:tcPr>
          <w:p w:rsidR="00C93B59" w:rsidRPr="007D030D" w:rsidRDefault="00C93B59" w:rsidP="00223EB7">
            <w:pPr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所属单位审核意见：</w:t>
            </w:r>
          </w:p>
          <w:p w:rsidR="00C93B59" w:rsidRPr="007D030D" w:rsidRDefault="00C93B59" w:rsidP="00223EB7">
            <w:pPr>
              <w:rPr>
                <w:rFonts w:eastAsia="仿宋_GB2312"/>
              </w:rPr>
            </w:pPr>
          </w:p>
          <w:p w:rsidR="00C93B59" w:rsidRPr="007D030D" w:rsidRDefault="00C93B59" w:rsidP="00C93B59">
            <w:pPr>
              <w:ind w:firstLineChars="2400" w:firstLine="4800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>负责人（签字）：</w:t>
            </w:r>
            <w:r w:rsidRPr="007D030D">
              <w:rPr>
                <w:rFonts w:eastAsia="仿宋_GB2312" w:hint="eastAsia"/>
              </w:rPr>
              <w:t xml:space="preserve">            </w:t>
            </w:r>
            <w:r w:rsidRPr="007D030D">
              <w:rPr>
                <w:rFonts w:eastAsia="仿宋_GB2312" w:hint="eastAsia"/>
              </w:rPr>
              <w:t>（盖章）</w:t>
            </w:r>
          </w:p>
          <w:p w:rsidR="00C93B59" w:rsidRPr="007D030D" w:rsidRDefault="00C93B59" w:rsidP="00C93B59">
            <w:pPr>
              <w:ind w:firstLineChars="2800" w:firstLine="5600"/>
              <w:rPr>
                <w:rFonts w:eastAsia="仿宋_GB2312"/>
              </w:rPr>
            </w:pPr>
            <w:r w:rsidRPr="007D030D">
              <w:rPr>
                <w:rFonts w:eastAsia="仿宋_GB2312" w:hint="eastAsia"/>
              </w:rPr>
              <w:t xml:space="preserve">          </w:t>
            </w:r>
            <w:r w:rsidRPr="007D030D">
              <w:rPr>
                <w:rFonts w:eastAsia="仿宋_GB2312" w:hint="eastAsia"/>
              </w:rPr>
              <w:t>年</w:t>
            </w:r>
            <w:r w:rsidRPr="007D030D">
              <w:rPr>
                <w:rFonts w:eastAsia="仿宋_GB2312" w:hint="eastAsia"/>
              </w:rPr>
              <w:t xml:space="preserve">     </w:t>
            </w:r>
            <w:r w:rsidRPr="007D030D">
              <w:rPr>
                <w:rFonts w:eastAsia="仿宋_GB2312" w:hint="eastAsia"/>
              </w:rPr>
              <w:t>月</w:t>
            </w:r>
            <w:r w:rsidRPr="007D030D">
              <w:rPr>
                <w:rFonts w:eastAsia="仿宋_GB2312" w:hint="eastAsia"/>
              </w:rPr>
              <w:t xml:space="preserve">     </w:t>
            </w:r>
            <w:r w:rsidRPr="007D030D">
              <w:rPr>
                <w:rFonts w:eastAsia="仿宋_GB2312" w:hint="eastAsia"/>
              </w:rPr>
              <w:t>日</w:t>
            </w:r>
          </w:p>
        </w:tc>
      </w:tr>
    </w:tbl>
    <w:p w:rsidR="00393C41" w:rsidRPr="00CD05F8" w:rsidRDefault="00C93B59" w:rsidP="00C93B59">
      <w:pPr>
        <w:pStyle w:val="a4"/>
        <w:rPr>
          <w:rFonts w:ascii="Times New Roman" w:hAnsi="Times New Roman"/>
        </w:rPr>
      </w:pPr>
      <w:r w:rsidRPr="00CD05F8">
        <w:rPr>
          <w:rFonts w:ascii="Times New Roman" w:hAnsi="Times New Roman"/>
        </w:rPr>
        <w:t>说明：</w:t>
      </w:r>
      <w:r w:rsidRPr="00CD05F8">
        <w:rPr>
          <w:rFonts w:ascii="Times New Roman" w:hAnsi="Times New Roman" w:hint="eastAsia"/>
        </w:rPr>
        <w:t>每个信息系统填写一份，电子稿</w:t>
      </w:r>
      <w:r w:rsidR="00763ACD">
        <w:rPr>
          <w:rFonts w:ascii="Times New Roman" w:hAnsi="Times New Roman" w:hint="eastAsia"/>
        </w:rPr>
        <w:t>和</w:t>
      </w:r>
      <w:r w:rsidRPr="00CD05F8">
        <w:rPr>
          <w:rFonts w:ascii="Times New Roman" w:hAnsi="Times New Roman" w:hint="eastAsia"/>
        </w:rPr>
        <w:t>纸质</w:t>
      </w:r>
      <w:r w:rsidR="00763ACD">
        <w:rPr>
          <w:rFonts w:ascii="Times New Roman" w:hAnsi="Times New Roman" w:hint="eastAsia"/>
        </w:rPr>
        <w:t>稿</w:t>
      </w:r>
      <w:r w:rsidR="00735213">
        <w:rPr>
          <w:rFonts w:ascii="Times New Roman" w:hAnsi="Times New Roman" w:hint="eastAsia"/>
        </w:rPr>
        <w:t>加盖单位公章报信息化管理中心一份。</w:t>
      </w:r>
      <w:bookmarkStart w:id="0" w:name="_GoBack"/>
      <w:bookmarkEnd w:id="0"/>
    </w:p>
    <w:sectPr w:rsidR="00393C41" w:rsidRPr="00CD05F8" w:rsidSect="00A17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F4" w:rsidRDefault="00430CF4" w:rsidP="007F3017">
      <w:r>
        <w:separator/>
      </w:r>
    </w:p>
  </w:endnote>
  <w:endnote w:type="continuationSeparator" w:id="0">
    <w:p w:rsidR="00430CF4" w:rsidRDefault="00430CF4" w:rsidP="007F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F4" w:rsidRDefault="00430CF4" w:rsidP="007F3017">
      <w:r>
        <w:separator/>
      </w:r>
    </w:p>
  </w:footnote>
  <w:footnote w:type="continuationSeparator" w:id="0">
    <w:p w:rsidR="00430CF4" w:rsidRDefault="00430CF4" w:rsidP="007F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B59"/>
    <w:rsid w:val="00037549"/>
    <w:rsid w:val="00055553"/>
    <w:rsid w:val="00114A6A"/>
    <w:rsid w:val="0026732D"/>
    <w:rsid w:val="00393C41"/>
    <w:rsid w:val="00430CF4"/>
    <w:rsid w:val="00735213"/>
    <w:rsid w:val="00763ACD"/>
    <w:rsid w:val="007F3017"/>
    <w:rsid w:val="00C93B59"/>
    <w:rsid w:val="00CD05F8"/>
    <w:rsid w:val="00E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B7EC3-7132-46EF-9792-19EC4F6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5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C93B59"/>
    <w:rPr>
      <w:rFonts w:asciiTheme="majorHAnsi" w:eastAsia="黑体" w:hAnsiTheme="majorHAnsi" w:cstheme="majorBidi"/>
      <w:sz w:val="20"/>
    </w:rPr>
  </w:style>
  <w:style w:type="paragraph" w:styleId="a5">
    <w:name w:val="header"/>
    <w:basedOn w:val="a"/>
    <w:link w:val="Char"/>
    <w:uiPriority w:val="99"/>
    <w:unhideWhenUsed/>
    <w:rsid w:val="007F3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301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3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30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许利军</cp:lastModifiedBy>
  <cp:revision>5</cp:revision>
  <dcterms:created xsi:type="dcterms:W3CDTF">2021-05-27T01:02:00Z</dcterms:created>
  <dcterms:modified xsi:type="dcterms:W3CDTF">2021-05-27T09:06:00Z</dcterms:modified>
</cp:coreProperties>
</file>