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92" w:rsidRPr="006F667B" w:rsidRDefault="006F667B">
      <w:pPr>
        <w:pStyle w:val="1"/>
        <w:jc w:val="center"/>
        <w:rPr>
          <w:sz w:val="32"/>
          <w:szCs w:val="32"/>
        </w:rPr>
      </w:pPr>
      <w:r w:rsidRPr="006F667B">
        <w:rPr>
          <w:rFonts w:hint="eastAsia"/>
          <w:sz w:val="32"/>
          <w:szCs w:val="32"/>
        </w:rPr>
        <w:t>“一网通办”</w:t>
      </w:r>
      <w:r w:rsidRPr="006F667B">
        <w:rPr>
          <w:rFonts w:hint="eastAsia"/>
          <w:sz w:val="32"/>
          <w:szCs w:val="32"/>
        </w:rPr>
        <w:t xml:space="preserve"> (PC</w:t>
      </w:r>
      <w:r w:rsidRPr="006F667B">
        <w:rPr>
          <w:rFonts w:hint="eastAsia"/>
          <w:sz w:val="32"/>
          <w:szCs w:val="32"/>
        </w:rPr>
        <w:t>端门户</w:t>
      </w:r>
      <w:r w:rsidRPr="006F667B">
        <w:rPr>
          <w:rFonts w:hint="eastAsia"/>
          <w:sz w:val="32"/>
          <w:szCs w:val="32"/>
        </w:rPr>
        <w:t>)/</w:t>
      </w:r>
      <w:r w:rsidR="00356B29" w:rsidRPr="006F667B">
        <w:rPr>
          <w:rFonts w:hint="eastAsia"/>
          <w:sz w:val="32"/>
          <w:szCs w:val="32"/>
        </w:rPr>
        <w:t>“新乡学院”</w:t>
      </w:r>
      <w:r w:rsidRPr="006F667B">
        <w:rPr>
          <w:rFonts w:hint="eastAsia"/>
          <w:sz w:val="32"/>
          <w:szCs w:val="32"/>
        </w:rPr>
        <w:t>APP</w:t>
      </w:r>
      <w:r w:rsidRPr="006F667B">
        <w:rPr>
          <w:rFonts w:hint="eastAsia"/>
          <w:sz w:val="32"/>
          <w:szCs w:val="32"/>
        </w:rPr>
        <w:t>（手机端门户）</w:t>
      </w:r>
      <w:r w:rsidR="00356B29" w:rsidRPr="006F667B">
        <w:rPr>
          <w:rFonts w:hint="eastAsia"/>
          <w:sz w:val="32"/>
          <w:szCs w:val="32"/>
        </w:rPr>
        <w:t>激活</w:t>
      </w:r>
      <w:r>
        <w:rPr>
          <w:rFonts w:hint="eastAsia"/>
          <w:sz w:val="32"/>
          <w:szCs w:val="32"/>
        </w:rPr>
        <w:t>和“办公</w:t>
      </w:r>
      <w:r>
        <w:rPr>
          <w:rFonts w:hint="eastAsia"/>
          <w:sz w:val="32"/>
          <w:szCs w:val="32"/>
        </w:rPr>
        <w:t>OA</w:t>
      </w:r>
      <w:r>
        <w:rPr>
          <w:rFonts w:hint="eastAsia"/>
          <w:sz w:val="32"/>
          <w:szCs w:val="32"/>
        </w:rPr>
        <w:t>”系统快速进入</w:t>
      </w:r>
      <w:r w:rsidR="00356B29">
        <w:rPr>
          <w:rFonts w:hint="eastAsia"/>
          <w:sz w:val="32"/>
          <w:szCs w:val="32"/>
        </w:rPr>
        <w:t>说明</w:t>
      </w:r>
    </w:p>
    <w:p w:rsidR="00627B92" w:rsidRDefault="00356B29">
      <w:pPr>
        <w:spacing w:line="580" w:lineRule="exact"/>
        <w:jc w:val="left"/>
        <w:rPr>
          <w:rFonts w:ascii="Times New Roman" w:eastAsia="仿宋" w:hAnsi="Times New Roman" w:cs="Times New Roman"/>
          <w:b/>
          <w:color w:val="000000" w:themeColor="text1"/>
          <w:sz w:val="30"/>
          <w:szCs w:val="30"/>
        </w:rPr>
      </w:pPr>
      <w:r w:rsidRPr="006F667B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（</w:t>
      </w:r>
      <w:r w:rsidRPr="006F667B">
        <w:rPr>
          <w:rFonts w:ascii="Times New Roman" w:eastAsia="仿宋" w:hAnsi="Times New Roman" w:cs="Times New Roman" w:hint="eastAsia"/>
          <w:b/>
          <w:color w:val="FF0000"/>
          <w:sz w:val="30"/>
          <w:szCs w:val="30"/>
        </w:rPr>
        <w:t>注：</w:t>
      </w:r>
      <w:r w:rsidRPr="006F667B">
        <w:rPr>
          <w:rFonts w:ascii="Times New Roman" w:eastAsia="仿宋" w:hAnsi="Times New Roman" w:cs="Times New Roman" w:hint="eastAsia"/>
          <w:b/>
          <w:color w:val="FF0000"/>
          <w:sz w:val="30"/>
          <w:szCs w:val="30"/>
        </w:rPr>
        <w:t>PC</w:t>
      </w:r>
      <w:r w:rsidRPr="006F667B">
        <w:rPr>
          <w:rFonts w:ascii="Times New Roman" w:eastAsia="仿宋" w:hAnsi="Times New Roman" w:cs="Times New Roman" w:hint="eastAsia"/>
          <w:b/>
          <w:color w:val="FF0000"/>
          <w:sz w:val="30"/>
          <w:szCs w:val="30"/>
        </w:rPr>
        <w:t>端和手机端账号激活一个即可</w:t>
      </w:r>
      <w:r w:rsidRPr="006F667B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）</w:t>
      </w:r>
    </w:p>
    <w:p w:rsidR="006F667B" w:rsidRDefault="006F667B" w:rsidP="006F667B">
      <w:pPr>
        <w:keepNext/>
        <w:keepLines/>
        <w:spacing w:before="280" w:after="290" w:line="580" w:lineRule="exact"/>
        <w:outlineLvl w:val="3"/>
        <w:rPr>
          <w:rFonts w:ascii="Times New Roman" w:eastAsia="仿宋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1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．</w:t>
      </w:r>
      <w:r w:rsidR="00597DDC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电脑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PC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端一网</w:t>
      </w:r>
      <w:proofErr w:type="gramStart"/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通办激活</w:t>
      </w:r>
      <w:proofErr w:type="gramEnd"/>
      <w:r w:rsidR="002326CD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和办公</w:t>
      </w:r>
      <w:r w:rsidR="002326CD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OA</w:t>
      </w:r>
      <w:r w:rsidR="002326CD"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快速进入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30"/>
          <w:szCs w:val="30"/>
        </w:rPr>
        <w:t>方式：</w:t>
      </w:r>
      <w:r>
        <w:rPr>
          <w:rFonts w:ascii="Times New Roman" w:eastAsia="仿宋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(1)打开学校首页，点击首页右上角“一网通办”链接进入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一网通办系统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页面；</w:t>
      </w:r>
    </w:p>
    <w:p w:rsidR="006F667B" w:rsidRPr="00BA3A43" w:rsidRDefault="006F667B" w:rsidP="006F667B">
      <w:pPr>
        <w:spacing w:line="240" w:lineRule="atLeas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0" distR="0" wp14:anchorId="50F754C4" wp14:editId="3B7BCAFB">
            <wp:extent cx="5274310" cy="3162031"/>
            <wp:effectExtent l="133350" t="114300" r="154940" b="172085"/>
            <wp:docPr id="6" name="图片 6" descr="C:\Users\Administrator\Documents\WeChat Files\wxid_ucyo251kvx4x21\FileStorage\Temp\168532549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ucyo251kvx4x21\FileStorage\Temp\16853254915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2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（2）首先，进入一网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通办平台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系统（https://portal.xxu.edu.cn/），后点击“登陆”按钮；</w:t>
      </w:r>
    </w:p>
    <w:p w:rsidR="006F667B" w:rsidRDefault="006F667B" w:rsidP="006F667B">
      <w:pPr>
        <w:spacing w:line="360" w:lineRule="auto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 wp14:anchorId="1726C89E" wp14:editId="45EB092D">
            <wp:extent cx="5266690" cy="2446655"/>
            <wp:effectExtent l="133350" t="114300" r="143510" b="163195"/>
            <wp:docPr id="17" name="图片 17" descr="165943126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94312646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（3）已激活用户可直接登录系统，未激活用户需进行系统激活，打开统一身份认证页面，点击“激活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”按钮；</w:t>
      </w:r>
    </w:p>
    <w:p w:rsidR="006F667B" w:rsidRDefault="006F667B" w:rsidP="006F667B">
      <w:pPr>
        <w:spacing w:line="360" w:lineRule="auto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0" distR="0" wp14:anchorId="64CBCA87" wp14:editId="79258C4F">
            <wp:extent cx="5267325" cy="2877820"/>
            <wp:effectExtent l="133350" t="114300" r="142875" b="1701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（4）激活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第一步：输入学号（或工号）、身份证号码，点击“下一步”按钮；</w:t>
      </w:r>
    </w:p>
    <w:p w:rsidR="006F667B" w:rsidRDefault="006F667B" w:rsidP="006F667B">
      <w:pPr>
        <w:spacing w:line="360" w:lineRule="auto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4A8CA" wp14:editId="6C4C0B0C">
            <wp:extent cx="5274310" cy="2494309"/>
            <wp:effectExtent l="133350" t="114300" r="154940" b="1727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（5）激活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第二步：</w:t>
      </w:r>
    </w:p>
    <w:p w:rsidR="006F667B" w:rsidRPr="006F667B" w:rsidRDefault="006F667B" w:rsidP="006F667B">
      <w:pPr>
        <w:pStyle w:val="a4"/>
        <w:numPr>
          <w:ilvl w:val="0"/>
          <w:numId w:val="3"/>
        </w:numPr>
        <w:spacing w:line="580" w:lineRule="exact"/>
        <w:ind w:firstLineChars="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 w:rsidRPr="006F667B">
        <w:rPr>
          <w:rFonts w:ascii="宋体" w:eastAsia="宋体" w:hAnsi="宋体" w:cs="宋体" w:hint="eastAsia"/>
          <w:color w:val="000000" w:themeColor="text1"/>
          <w:sz w:val="28"/>
          <w:szCs w:val="28"/>
        </w:rPr>
        <w:t>绑定方式选择：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“</w:t>
      </w:r>
      <w:r w:rsidRPr="006F667B">
        <w:rPr>
          <w:rFonts w:ascii="宋体" w:eastAsia="宋体" w:hAnsi="宋体" w:cs="宋体" w:hint="eastAsia"/>
          <w:color w:val="000000" w:themeColor="text1"/>
          <w:sz w:val="28"/>
          <w:szCs w:val="28"/>
        </w:rPr>
        <w:t>安全手机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”</w:t>
      </w:r>
      <w:r w:rsidRPr="006F667B">
        <w:rPr>
          <w:rFonts w:ascii="宋体" w:eastAsia="宋体" w:hAnsi="宋体" w:cs="宋体" w:hint="eastAsia"/>
          <w:color w:val="000000" w:themeColor="text1"/>
          <w:sz w:val="28"/>
          <w:szCs w:val="28"/>
        </w:rPr>
        <w:t>方式，</w:t>
      </w:r>
    </w:p>
    <w:p w:rsidR="006F667B" w:rsidRPr="0054104B" w:rsidRDefault="006F667B" w:rsidP="006F667B">
      <w:pPr>
        <w:pStyle w:val="a4"/>
        <w:numPr>
          <w:ilvl w:val="0"/>
          <w:numId w:val="3"/>
        </w:numPr>
        <w:spacing w:line="580" w:lineRule="exact"/>
        <w:ind w:firstLineChars="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输</w:t>
      </w:r>
      <w:r w:rsidRPr="0054104B">
        <w:rPr>
          <w:rFonts w:ascii="宋体" w:eastAsia="宋体" w:hAnsi="宋体" w:cs="宋体" w:hint="eastAsia"/>
          <w:color w:val="000000" w:themeColor="text1"/>
          <w:sz w:val="28"/>
          <w:szCs w:val="28"/>
        </w:rPr>
        <w:t>入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个人</w:t>
      </w:r>
      <w:r w:rsidRPr="0054104B">
        <w:rPr>
          <w:rFonts w:ascii="宋体" w:eastAsia="宋体" w:hAnsi="宋体" w:cs="宋体" w:hint="eastAsia"/>
          <w:color w:val="000000" w:themeColor="text1"/>
          <w:sz w:val="28"/>
          <w:szCs w:val="28"/>
        </w:rPr>
        <w:t>手机号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，</w:t>
      </w:r>
    </w:p>
    <w:p w:rsidR="006F667B" w:rsidRPr="0054104B" w:rsidRDefault="006F667B" w:rsidP="006F667B">
      <w:pPr>
        <w:pStyle w:val="a4"/>
        <w:numPr>
          <w:ilvl w:val="0"/>
          <w:numId w:val="3"/>
        </w:numPr>
        <w:spacing w:line="580" w:lineRule="exact"/>
        <w:ind w:firstLineChars="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 w:rsidRPr="0054104B">
        <w:rPr>
          <w:rFonts w:ascii="宋体" w:eastAsia="宋体" w:hAnsi="宋体" w:cs="宋体" w:hint="eastAsia"/>
          <w:color w:val="000000" w:themeColor="text1"/>
          <w:sz w:val="28"/>
          <w:szCs w:val="28"/>
        </w:rPr>
        <w:t>点击“发送验证码”，</w:t>
      </w:r>
    </w:p>
    <w:p w:rsidR="006F667B" w:rsidRPr="0054104B" w:rsidRDefault="006F667B" w:rsidP="006F667B">
      <w:pPr>
        <w:pStyle w:val="a4"/>
        <w:numPr>
          <w:ilvl w:val="0"/>
          <w:numId w:val="3"/>
        </w:numPr>
        <w:spacing w:line="580" w:lineRule="exact"/>
        <w:ind w:firstLineChars="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 w:rsidRPr="0054104B">
        <w:rPr>
          <w:rFonts w:ascii="宋体" w:eastAsia="宋体" w:hAnsi="宋体" w:cs="宋体" w:hint="eastAsia"/>
          <w:color w:val="000000" w:themeColor="text1"/>
          <w:sz w:val="28"/>
          <w:szCs w:val="28"/>
        </w:rPr>
        <w:t xml:space="preserve"> 输入验证码；</w:t>
      </w:r>
    </w:p>
    <w:p w:rsidR="006F667B" w:rsidRDefault="006F667B" w:rsidP="006F667B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C50B802" wp14:editId="7FAFE6BC">
            <wp:extent cx="5274310" cy="2681311"/>
            <wp:effectExtent l="133350" t="114300" r="154940" b="1574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360" w:lineRule="auto"/>
        <w:jc w:val="left"/>
        <w:rPr>
          <w:noProof/>
        </w:rPr>
      </w:pPr>
      <w:r>
        <w:rPr>
          <w:rFonts w:ascii="宋体" w:eastAsia="宋体" w:hAnsi="宋体" w:cs="宋体" w:hint="eastAsia"/>
          <w:sz w:val="28"/>
          <w:szCs w:val="28"/>
        </w:rPr>
        <w:t>（6）设置密码，点击下一步按钮</w:t>
      </w:r>
    </w:p>
    <w:p w:rsidR="006F667B" w:rsidRDefault="006F667B" w:rsidP="006F667B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1A33BB7A" wp14:editId="4DABF07D">
            <wp:extent cx="5274310" cy="2360701"/>
            <wp:effectExtent l="133350" t="114300" r="154940" b="1733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 w:rsidP="006F667B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（7）激活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第三步：完成激活，系统提示“恭喜您！您的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已经激活成功！”，现在可以在统一身份认证登陆界面，输入自己的学号和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刚设置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的密码登陆服务大厅了。</w:t>
      </w:r>
    </w:p>
    <w:p w:rsidR="006F667B" w:rsidRDefault="006F667B" w:rsidP="006F667B">
      <w:pPr>
        <w:spacing w:line="360" w:lineRule="auto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 wp14:anchorId="5835DBF4" wp14:editId="2543F2BD">
            <wp:extent cx="5274310" cy="1965130"/>
            <wp:effectExtent l="133350" t="114300" r="154940" b="1689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667B" w:rsidRDefault="006F667B">
      <w:pPr>
        <w:spacing w:line="580" w:lineRule="exact"/>
        <w:jc w:val="left"/>
        <w:rPr>
          <w:sz w:val="28"/>
          <w:szCs w:val="36"/>
        </w:rPr>
      </w:pPr>
      <w:r w:rsidRPr="006F667B">
        <w:rPr>
          <w:rFonts w:hint="eastAsia"/>
          <w:sz w:val="28"/>
          <w:szCs w:val="36"/>
        </w:rPr>
        <w:t>（</w:t>
      </w:r>
      <w:r w:rsidRPr="006F667B">
        <w:rPr>
          <w:rFonts w:hint="eastAsia"/>
          <w:sz w:val="28"/>
          <w:szCs w:val="36"/>
        </w:rPr>
        <w:t>8</w:t>
      </w:r>
      <w:r w:rsidRPr="006F667B">
        <w:rPr>
          <w:rFonts w:hint="eastAsia"/>
          <w:sz w:val="28"/>
          <w:szCs w:val="36"/>
        </w:rPr>
        <w:t>）</w:t>
      </w:r>
      <w:r w:rsidR="00597DDC">
        <w:rPr>
          <w:rFonts w:hint="eastAsia"/>
          <w:sz w:val="28"/>
          <w:szCs w:val="36"/>
        </w:rPr>
        <w:t>登陆后在一网</w:t>
      </w:r>
      <w:proofErr w:type="gramStart"/>
      <w:r w:rsidR="00597DDC">
        <w:rPr>
          <w:rFonts w:hint="eastAsia"/>
          <w:sz w:val="28"/>
          <w:szCs w:val="36"/>
        </w:rPr>
        <w:t>通办服务</w:t>
      </w:r>
      <w:proofErr w:type="gramEnd"/>
      <w:r w:rsidR="00597DDC">
        <w:rPr>
          <w:rFonts w:hint="eastAsia"/>
          <w:sz w:val="28"/>
          <w:szCs w:val="36"/>
        </w:rPr>
        <w:t>大厅首页点击</w:t>
      </w:r>
      <w:r>
        <w:rPr>
          <w:rFonts w:hint="eastAsia"/>
          <w:sz w:val="28"/>
          <w:szCs w:val="36"/>
        </w:rPr>
        <w:t>“办公</w:t>
      </w:r>
      <w:r>
        <w:rPr>
          <w:rFonts w:hint="eastAsia"/>
          <w:sz w:val="28"/>
          <w:szCs w:val="36"/>
        </w:rPr>
        <w:t>OA</w:t>
      </w:r>
      <w:r w:rsidR="00597DDC">
        <w:rPr>
          <w:rFonts w:hint="eastAsia"/>
          <w:sz w:val="28"/>
          <w:szCs w:val="36"/>
        </w:rPr>
        <w:t>系统</w:t>
      </w:r>
      <w:r>
        <w:rPr>
          <w:rFonts w:hint="eastAsia"/>
          <w:sz w:val="28"/>
          <w:szCs w:val="36"/>
        </w:rPr>
        <w:t>”</w:t>
      </w:r>
      <w:r w:rsidR="00597DDC">
        <w:rPr>
          <w:rFonts w:hint="eastAsia"/>
          <w:sz w:val="28"/>
          <w:szCs w:val="36"/>
        </w:rPr>
        <w:t>，即可单点登录到办公</w:t>
      </w:r>
      <w:r w:rsidR="00597DDC">
        <w:rPr>
          <w:rFonts w:hint="eastAsia"/>
          <w:sz w:val="28"/>
          <w:szCs w:val="36"/>
        </w:rPr>
        <w:t>OA</w:t>
      </w:r>
      <w:r w:rsidR="00597DDC">
        <w:rPr>
          <w:rFonts w:hint="eastAsia"/>
          <w:sz w:val="28"/>
          <w:szCs w:val="36"/>
        </w:rPr>
        <w:t>系统工作界面。</w:t>
      </w:r>
    </w:p>
    <w:p w:rsidR="006F667B" w:rsidRDefault="006F667B" w:rsidP="006F667B">
      <w:pPr>
        <w:spacing w:line="240" w:lineRule="atLeast"/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A6077AC" wp14:editId="37FF85BA">
            <wp:extent cx="5274310" cy="3094384"/>
            <wp:effectExtent l="133350" t="114300" r="154940" b="1631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DDC" w:rsidRDefault="00597DDC" w:rsidP="006F667B">
      <w:pPr>
        <w:spacing w:line="240" w:lineRule="atLeast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（</w:t>
      </w:r>
      <w:r>
        <w:rPr>
          <w:rFonts w:hint="eastAsia"/>
          <w:sz w:val="28"/>
          <w:szCs w:val="36"/>
        </w:rPr>
        <w:t>9</w:t>
      </w:r>
      <w:r>
        <w:rPr>
          <w:rFonts w:hint="eastAsia"/>
          <w:sz w:val="28"/>
          <w:szCs w:val="36"/>
        </w:rPr>
        <w:t>）进入</w:t>
      </w:r>
      <w:r>
        <w:rPr>
          <w:rFonts w:hint="eastAsia"/>
          <w:sz w:val="28"/>
          <w:szCs w:val="36"/>
        </w:rPr>
        <w:t>OA</w:t>
      </w:r>
      <w:r>
        <w:rPr>
          <w:rFonts w:hint="eastAsia"/>
          <w:sz w:val="28"/>
          <w:szCs w:val="36"/>
        </w:rPr>
        <w:t>系统后可进行待办待阅、文件收发工作。</w:t>
      </w:r>
    </w:p>
    <w:p w:rsidR="00597DDC" w:rsidRDefault="00597DDC" w:rsidP="006F667B">
      <w:pPr>
        <w:spacing w:line="240" w:lineRule="atLeast"/>
        <w:jc w:val="left"/>
        <w:rPr>
          <w:sz w:val="28"/>
          <w:szCs w:val="36"/>
        </w:rPr>
      </w:pPr>
      <w:r>
        <w:rPr>
          <w:noProof/>
        </w:rPr>
        <w:drawing>
          <wp:inline distT="0" distB="0" distL="0" distR="0" wp14:anchorId="50222AC6" wp14:editId="439FBD32">
            <wp:extent cx="5274310" cy="2827006"/>
            <wp:effectExtent l="133350" t="114300" r="154940" b="1644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DDC" w:rsidRDefault="00597DDC" w:rsidP="006F667B">
      <w:pPr>
        <w:spacing w:line="240" w:lineRule="atLeast"/>
        <w:jc w:val="left"/>
        <w:rPr>
          <w:sz w:val="28"/>
          <w:szCs w:val="36"/>
        </w:rPr>
      </w:pPr>
    </w:p>
    <w:p w:rsidR="00597DDC" w:rsidRDefault="00597DDC" w:rsidP="006F667B">
      <w:pPr>
        <w:spacing w:line="240" w:lineRule="atLeast"/>
        <w:jc w:val="left"/>
        <w:rPr>
          <w:sz w:val="28"/>
          <w:szCs w:val="36"/>
        </w:rPr>
      </w:pPr>
    </w:p>
    <w:p w:rsidR="00597DDC" w:rsidRDefault="00597DDC" w:rsidP="006F667B">
      <w:pPr>
        <w:spacing w:line="240" w:lineRule="atLeast"/>
        <w:jc w:val="left"/>
        <w:rPr>
          <w:sz w:val="28"/>
          <w:szCs w:val="36"/>
        </w:rPr>
      </w:pPr>
    </w:p>
    <w:p w:rsidR="00597DDC" w:rsidRPr="00597DDC" w:rsidRDefault="00597DDC" w:rsidP="006F667B">
      <w:pPr>
        <w:spacing w:line="240" w:lineRule="atLeast"/>
        <w:jc w:val="left"/>
        <w:rPr>
          <w:sz w:val="28"/>
          <w:szCs w:val="36"/>
        </w:rPr>
      </w:pPr>
    </w:p>
    <w:p w:rsidR="00627B92" w:rsidRDefault="006F667B" w:rsidP="006F667B">
      <w:pPr>
        <w:keepNext/>
        <w:keepLines/>
        <w:spacing w:before="280" w:after="290" w:line="580" w:lineRule="exact"/>
        <w:outlineLvl w:val="3"/>
        <w:rPr>
          <w:rFonts w:ascii="宋体" w:eastAsia="宋体" w:hAnsi="宋体" w:cs="宋体"/>
          <w:b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 w:themeColor="text1"/>
          <w:sz w:val="28"/>
          <w:szCs w:val="28"/>
        </w:rPr>
        <w:lastRenderedPageBreak/>
        <w:t xml:space="preserve">2. </w:t>
      </w:r>
      <w:r w:rsidR="00356B29">
        <w:rPr>
          <w:rFonts w:ascii="宋体" w:eastAsia="宋体" w:hAnsi="宋体" w:cs="宋体" w:hint="eastAsia"/>
          <w:b/>
          <w:color w:val="000000" w:themeColor="text1"/>
          <w:sz w:val="28"/>
          <w:szCs w:val="28"/>
        </w:rPr>
        <w:t>手机端激活</w:t>
      </w:r>
      <w:r w:rsidR="002326CD">
        <w:rPr>
          <w:rFonts w:ascii="宋体" w:eastAsia="宋体" w:hAnsi="宋体" w:cs="宋体" w:hint="eastAsia"/>
          <w:b/>
          <w:color w:val="000000" w:themeColor="text1"/>
          <w:sz w:val="28"/>
          <w:szCs w:val="28"/>
        </w:rPr>
        <w:t>和办公OA快速进入</w:t>
      </w:r>
      <w:bookmarkStart w:id="0" w:name="_GoBack"/>
      <w:bookmarkEnd w:id="0"/>
      <w:r w:rsidR="00356B29">
        <w:rPr>
          <w:rFonts w:ascii="宋体" w:eastAsia="宋体" w:hAnsi="宋体" w:cs="宋体" w:hint="eastAsia"/>
          <w:b/>
          <w:color w:val="000000" w:themeColor="text1"/>
          <w:sz w:val="28"/>
          <w:szCs w:val="28"/>
        </w:rPr>
        <w:t>方式：</w:t>
      </w:r>
    </w:p>
    <w:p w:rsidR="00627B92" w:rsidRDefault="0054104B">
      <w:pPr>
        <w:spacing w:line="580" w:lineRule="exact"/>
        <w:ind w:left="15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（1）</w:t>
      </w:r>
      <w:proofErr w:type="gramStart"/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通过扫码下载</w:t>
      </w:r>
      <w:proofErr w:type="gramEnd"/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“新乡学院”APP；</w:t>
      </w:r>
    </w:p>
    <w:p w:rsidR="00627B92" w:rsidRDefault="00356B29" w:rsidP="00597DDC">
      <w:pPr>
        <w:spacing w:line="360" w:lineRule="auto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114300" distR="114300" wp14:anchorId="244AD777" wp14:editId="6638B17E">
            <wp:extent cx="1890395" cy="1890395"/>
            <wp:effectExtent l="133350" t="114300" r="147955" b="167005"/>
            <wp:docPr id="13" name="图片 13" descr="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enerato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89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B92" w:rsidRDefault="0054104B" w:rsidP="0054104B">
      <w:pPr>
        <w:spacing w:line="580" w:lineRule="exact"/>
        <w:ind w:left="150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（2）</w:t>
      </w:r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下载后，打开新乡学院APP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，</w:t>
      </w:r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出现启动页面，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已激活用户直接登录，未激活用户可</w:t>
      </w:r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点击“</w:t>
      </w:r>
      <w:proofErr w:type="gramStart"/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激活”按钮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打开激活界面</w:t>
      </w:r>
      <w:r w:rsidR="00356B29">
        <w:rPr>
          <w:rFonts w:ascii="宋体" w:eastAsia="宋体" w:hAnsi="宋体" w:cs="宋体" w:hint="eastAsia"/>
          <w:color w:val="000000" w:themeColor="text1"/>
          <w:sz w:val="28"/>
          <w:szCs w:val="28"/>
        </w:rPr>
        <w:t>；</w:t>
      </w:r>
    </w:p>
    <w:p w:rsidR="00627B92" w:rsidRDefault="00356B29" w:rsidP="0054104B">
      <w:pPr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 w:themeColor="text1"/>
          <w:sz w:val="28"/>
          <w:szCs w:val="28"/>
        </w:rPr>
        <w:drawing>
          <wp:inline distT="0" distB="0" distL="114300" distR="114300" wp14:anchorId="6AEF3603" wp14:editId="75F7EFF2">
            <wp:extent cx="1527726" cy="3308350"/>
            <wp:effectExtent l="133350" t="95250" r="149225" b="158750"/>
            <wp:docPr id="14" name="图片 14" descr="1bd5bd62327430a34e73ee3c3493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bd5bd62327430a34e73ee3c3493d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7918" cy="3308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104B">
        <w:rPr>
          <w:rFonts w:ascii="宋体" w:eastAsia="宋体" w:hAnsi="宋体" w:cs="宋体" w:hint="eastAsia"/>
          <w:color w:val="000000" w:themeColor="text1"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noProof/>
          <w:color w:val="000000" w:themeColor="text1"/>
          <w:sz w:val="28"/>
          <w:szCs w:val="28"/>
        </w:rPr>
        <w:drawing>
          <wp:inline distT="0" distB="0" distL="114300" distR="114300" wp14:anchorId="47ED6E7D" wp14:editId="7AB49FB4">
            <wp:extent cx="1469846" cy="3181350"/>
            <wp:effectExtent l="133350" t="114300" r="149860" b="171450"/>
            <wp:docPr id="16" name="图片 16" descr="641e15e6ab4ee2b2d828d66312b1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1e15e6ab4ee2b2d828d66312b1d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0613" cy="318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B92" w:rsidRDefault="00356B29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（2）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激活第一步：输入（学号、身份证号码，点击“下一步”按钮；</w:t>
      </w:r>
    </w:p>
    <w:p w:rsidR="00627B92" w:rsidRDefault="00356B29">
      <w:pPr>
        <w:spacing w:line="580" w:lineRule="exact"/>
        <w:jc w:val="left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（3）激活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第二步：①输入手机号，②点击“发送验证码”，③输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lastRenderedPageBreak/>
        <w:t>入验证码；</w:t>
      </w:r>
    </w:p>
    <w:p w:rsidR="00627B92" w:rsidRDefault="00356B2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（4）</w:t>
      </w:r>
      <w:r w:rsidR="0054104B">
        <w:rPr>
          <w:rFonts w:ascii="宋体" w:eastAsia="宋体" w:hAnsi="宋体" w:cs="宋体" w:hint="eastAsia"/>
          <w:sz w:val="28"/>
          <w:szCs w:val="28"/>
        </w:rPr>
        <w:t>按要求</w:t>
      </w:r>
      <w:r>
        <w:rPr>
          <w:rFonts w:ascii="宋体" w:eastAsia="宋体" w:hAnsi="宋体" w:cs="宋体" w:hint="eastAsia"/>
          <w:sz w:val="28"/>
          <w:szCs w:val="28"/>
        </w:rPr>
        <w:t>设置密码，点击下一步按钮</w:t>
      </w:r>
      <w:r w:rsidR="0054104B">
        <w:rPr>
          <w:rFonts w:ascii="宋体" w:eastAsia="宋体" w:hAnsi="宋体" w:cs="宋体" w:hint="eastAsia"/>
          <w:sz w:val="28"/>
          <w:szCs w:val="28"/>
        </w:rPr>
        <w:t>；</w:t>
      </w:r>
    </w:p>
    <w:p w:rsidR="00627B92" w:rsidRDefault="00356B29">
      <w:pPr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（5）激活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第三步：完成激活，系统提示“恭喜您！您的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已经激活成功！”，现在可以返回界面，输入自己的学号和</w:t>
      </w:r>
      <w:proofErr w:type="gramStart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刚设置</w:t>
      </w:r>
      <w:proofErr w:type="gramEnd"/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的密码登陆“新乡学院”APP。</w:t>
      </w:r>
    </w:p>
    <w:p w:rsidR="00597DDC" w:rsidRDefault="00597DDC">
      <w:pPr>
        <w:rPr>
          <w:rFonts w:ascii="Times New Roman" w:eastAsia="仿宋" w:hAnsi="Times New Roman" w:cs="Times New Roman"/>
          <w:color w:val="000000" w:themeColor="text1"/>
          <w:sz w:val="30"/>
          <w:szCs w:val="30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（6）登录成功后，点击APP下方“服务中心”，然后点击“待办待阅”图标进入OA系统“待办待阅”界面进行事务批阅工作。</w:t>
      </w:r>
    </w:p>
    <w:p w:rsidR="00627B92" w:rsidRDefault="00597DDC" w:rsidP="00597DDC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691C83D0" wp14:editId="59EE0828">
            <wp:extent cx="2200275" cy="4889500"/>
            <wp:effectExtent l="133350" t="95250" r="123825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2122" cy="489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6B29">
        <w:rPr>
          <w:rFonts w:hint="eastAsia"/>
          <w:sz w:val="28"/>
          <w:szCs w:val="36"/>
        </w:rPr>
        <w:t xml:space="preserve">   </w:t>
      </w:r>
      <w:r w:rsidR="00356B29">
        <w:rPr>
          <w:noProof/>
          <w:sz w:val="28"/>
          <w:szCs w:val="36"/>
        </w:rPr>
        <w:drawing>
          <wp:inline distT="0" distB="0" distL="0" distR="0">
            <wp:extent cx="2194558" cy="4876800"/>
            <wp:effectExtent l="133350" t="95250" r="130175" b="171450"/>
            <wp:docPr id="15" name="图片 15" descr="C:\Users\ADMINI~1\AppData\Local\Temp\WeChat Files\727dfc865d9dd9aab9740424287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27dfc865d9dd9aab97404242870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84" cy="488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27B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ED9B34"/>
    <w:multiLevelType w:val="singleLevel"/>
    <w:tmpl w:val="9FED9B34"/>
    <w:lvl w:ilvl="0">
      <w:start w:val="1"/>
      <w:numFmt w:val="decimal"/>
      <w:suff w:val="nothing"/>
      <w:lvlText w:val="%1、"/>
      <w:lvlJc w:val="left"/>
    </w:lvl>
  </w:abstractNum>
  <w:abstractNum w:abstractNumId="1">
    <w:nsid w:val="441637CD"/>
    <w:multiLevelType w:val="hybridMultilevel"/>
    <w:tmpl w:val="C922D86A"/>
    <w:lvl w:ilvl="0" w:tplc="B21ECC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7E23BD"/>
    <w:multiLevelType w:val="hybridMultilevel"/>
    <w:tmpl w:val="716E05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2OWQwMTZiNjUxOTJjY2RkYmNjZWI2NDQzYmRiMmIifQ=="/>
  </w:docVars>
  <w:rsids>
    <w:rsidRoot w:val="00627B92"/>
    <w:rsid w:val="002326CD"/>
    <w:rsid w:val="00356B29"/>
    <w:rsid w:val="0054104B"/>
    <w:rsid w:val="00597DDC"/>
    <w:rsid w:val="00627B92"/>
    <w:rsid w:val="006F667B"/>
    <w:rsid w:val="007E4F89"/>
    <w:rsid w:val="00BA3A43"/>
    <w:rsid w:val="014F219D"/>
    <w:rsid w:val="01D84234"/>
    <w:rsid w:val="03B51E0F"/>
    <w:rsid w:val="05723021"/>
    <w:rsid w:val="08456FFD"/>
    <w:rsid w:val="09AD65FB"/>
    <w:rsid w:val="0A9D020F"/>
    <w:rsid w:val="0B6305FF"/>
    <w:rsid w:val="0C605BA6"/>
    <w:rsid w:val="0C7A2F15"/>
    <w:rsid w:val="0CFF53BF"/>
    <w:rsid w:val="10825FB5"/>
    <w:rsid w:val="14B008C3"/>
    <w:rsid w:val="19855722"/>
    <w:rsid w:val="1C531732"/>
    <w:rsid w:val="1D2F7780"/>
    <w:rsid w:val="1F7A62B3"/>
    <w:rsid w:val="27FB7DBD"/>
    <w:rsid w:val="2EBA484A"/>
    <w:rsid w:val="310A25DD"/>
    <w:rsid w:val="31E340B8"/>
    <w:rsid w:val="35143D98"/>
    <w:rsid w:val="380E6630"/>
    <w:rsid w:val="3979549D"/>
    <w:rsid w:val="3A410516"/>
    <w:rsid w:val="3FB229F5"/>
    <w:rsid w:val="425B4392"/>
    <w:rsid w:val="475F3D89"/>
    <w:rsid w:val="4DC4528E"/>
    <w:rsid w:val="4EB26E94"/>
    <w:rsid w:val="4FC652ED"/>
    <w:rsid w:val="53126012"/>
    <w:rsid w:val="62BA37CF"/>
    <w:rsid w:val="62E93375"/>
    <w:rsid w:val="64081F34"/>
    <w:rsid w:val="680925D8"/>
    <w:rsid w:val="77997A68"/>
    <w:rsid w:val="79116D2A"/>
    <w:rsid w:val="7A596AC9"/>
    <w:rsid w:val="7C635AEE"/>
    <w:rsid w:val="7F3E00E4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A3A43"/>
    <w:rPr>
      <w:sz w:val="18"/>
      <w:szCs w:val="18"/>
    </w:rPr>
  </w:style>
  <w:style w:type="character" w:customStyle="1" w:styleId="Char">
    <w:name w:val="批注框文本 Char"/>
    <w:basedOn w:val="a0"/>
    <w:link w:val="a3"/>
    <w:rsid w:val="00BA3A43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4104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A3A43"/>
    <w:rPr>
      <w:sz w:val="18"/>
      <w:szCs w:val="18"/>
    </w:rPr>
  </w:style>
  <w:style w:type="character" w:customStyle="1" w:styleId="Char">
    <w:name w:val="批注框文本 Char"/>
    <w:basedOn w:val="a0"/>
    <w:link w:val="a3"/>
    <w:rsid w:val="00BA3A43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4104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SunShuang</dc:creator>
  <cp:lastModifiedBy>张鑫</cp:lastModifiedBy>
  <cp:revision>2</cp:revision>
  <dcterms:created xsi:type="dcterms:W3CDTF">2023-05-29T02:41:00Z</dcterms:created>
  <dcterms:modified xsi:type="dcterms:W3CDTF">2023-05-29T02:41:00Z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commondata">
    <vt:lpwstr>eyJoZGlkIjoiMTQ5MTNjZGRkYjY5ZmExODJjMWQ4MzA2MGI1ZWFjNTIifQ==</vt:lpwstr>
  </property>
  <property fmtid="{D5CDD505-2E9C-101B-9397-08002B2CF9AE}" pid="4" name="ICV">
    <vt:lpwstr>FD47EEA5099947408C2FB21BC8EECD4E</vt:lpwstr>
  </property>
</Properties>
</file>